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5" w:rsidRPr="00583AE7" w:rsidRDefault="00583AE7">
      <w:pPr>
        <w:rPr>
          <w:rFonts w:ascii="Calibri" w:hAnsi="Calibri" w:cs="Calibri"/>
          <w:b/>
          <w:lang w:val="cs-CZ"/>
        </w:rPr>
      </w:pPr>
      <w:r w:rsidRPr="00583AE7">
        <w:rPr>
          <w:rFonts w:ascii="Calibri" w:hAnsi="Calibri" w:cs="Calibri"/>
          <w:b/>
          <w:lang w:val="cs-CZ"/>
        </w:rPr>
        <w:t>Formuláře podle zákona o zbraních platné od 1. července 2014</w:t>
      </w:r>
    </w:p>
    <w:p w:rsidR="00583AE7" w:rsidRPr="00583AE7" w:rsidRDefault="00583AE7">
      <w:pPr>
        <w:rPr>
          <w:rFonts w:ascii="Calibri" w:hAnsi="Calibri" w:cs="Calibri"/>
          <w:lang w:val="cs-CZ"/>
        </w:rPr>
      </w:pPr>
    </w:p>
    <w:p w:rsidR="00583AE7" w:rsidRDefault="00583AE7" w:rsidP="00583AE7">
      <w:pPr>
        <w:spacing w:line="240" w:lineRule="auto"/>
        <w:jc w:val="left"/>
        <w:rPr>
          <w:rFonts w:ascii="Calibri" w:hAnsi="Calibri" w:cs="Calibri"/>
          <w:lang w:val="cs-CZ"/>
        </w:rPr>
      </w:pPr>
      <w:r w:rsidRPr="00583AE7">
        <w:rPr>
          <w:rFonts w:ascii="Calibri" w:hAnsi="Calibri" w:cs="Calibri"/>
          <w:lang w:val="cs-CZ"/>
        </w:rPr>
        <w:t xml:space="preserve">Od 1. </w:t>
      </w:r>
      <w:r>
        <w:rPr>
          <w:rFonts w:ascii="Calibri" w:hAnsi="Calibri" w:cs="Calibri"/>
          <w:lang w:val="cs-CZ"/>
        </w:rPr>
        <w:t>č</w:t>
      </w:r>
      <w:r w:rsidRPr="00583AE7">
        <w:rPr>
          <w:rFonts w:ascii="Calibri" w:hAnsi="Calibri" w:cs="Calibri"/>
          <w:lang w:val="cs-CZ"/>
        </w:rPr>
        <w:t>ervence 2014 není v souvislosti s nabytím účinnosti vyhlášky č. 115/2014 Sb. Nadále nutné u níže uveřejněných vzorů tiskopisů při jejich vytištění dodržet stanovené bare</w:t>
      </w:r>
      <w:r>
        <w:rPr>
          <w:rFonts w:ascii="Calibri" w:hAnsi="Calibri" w:cs="Calibri"/>
          <w:lang w:val="cs-CZ"/>
        </w:rPr>
        <w:t>vné provedení. Příslušné útvary policie akceptují též podání učiněná na těchto formulářích vytištěných černobíle, resp. ve stupních šedi, a to za předpokladu, že text formulářů a vyplněné údaje jsou plně čitelné. U dvoustranných formulářů se vyžaduje oboustranný tisk.</w:t>
      </w:r>
    </w:p>
    <w:p w:rsidR="00583AE7" w:rsidRDefault="00583AE7" w:rsidP="00583AE7">
      <w:pPr>
        <w:spacing w:line="240" w:lineRule="auto"/>
        <w:jc w:val="left"/>
        <w:rPr>
          <w:rFonts w:ascii="Calibri" w:hAnsi="Calibri" w:cs="Calibri"/>
          <w:lang w:val="cs-CZ"/>
        </w:rPr>
      </w:pPr>
    </w:p>
    <w:p w:rsidR="00583AE7" w:rsidRDefault="00583AE7" w:rsidP="00583AE7">
      <w:pPr>
        <w:spacing w:line="240" w:lineRule="auto"/>
        <w:jc w:val="left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Níže uvedené formuláře je možné vyplnit přímo v elektronické podobě, vytisknout a připojit podpis (popř. razítko), nebo vyplnit ručně až po vytištění. Elektronicky vyplněné formuláře je možné zaslat příslušnému orgánu též elektronicky, a to</w:t>
      </w:r>
    </w:p>
    <w:p w:rsidR="00583AE7" w:rsidRDefault="00583AE7" w:rsidP="00583AE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Podepsané uznávaným elektronickým podpisem e-mailem na adresu elektronické podatelny,</w:t>
      </w:r>
    </w:p>
    <w:p w:rsidR="00583AE7" w:rsidRDefault="00583AE7" w:rsidP="00583AE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Prostřednictvím datové schránky (uznávaný elektronický podpis se v takovém případě nevyžaduje), nebo</w:t>
      </w:r>
    </w:p>
    <w:p w:rsidR="00583AE7" w:rsidRDefault="00583AE7" w:rsidP="00583AE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Prostřednictvím e-mailu uznávaného elektronického podpisu a doplněním podání standardní cestou podle § 37 odst. 4 správního řádu.</w:t>
      </w:r>
    </w:p>
    <w:p w:rsidR="00583AE7" w:rsidRDefault="00583AE7" w:rsidP="00583AE7">
      <w:pPr>
        <w:spacing w:line="240" w:lineRule="auto"/>
        <w:jc w:val="left"/>
        <w:rPr>
          <w:rFonts w:ascii="Calibri" w:hAnsi="Calibri" w:cs="Calibri"/>
          <w:lang w:val="cs-CZ"/>
        </w:rPr>
      </w:pPr>
    </w:p>
    <w:p w:rsidR="00583AE7" w:rsidRDefault="00583AE7" w:rsidP="00583AE7">
      <w:pPr>
        <w:spacing w:line="240" w:lineRule="auto"/>
        <w:jc w:val="left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(V případě elektronických podání spojených se správním poplatkem doporučujeme kontaktovat příslušný správní orgán ohledně formy úhrady tohoto správního poplatky.)</w:t>
      </w:r>
    </w:p>
    <w:p w:rsidR="00583AE7" w:rsidRDefault="00583AE7" w:rsidP="00583AE7">
      <w:pPr>
        <w:spacing w:line="240" w:lineRule="auto"/>
        <w:jc w:val="left"/>
        <w:rPr>
          <w:rFonts w:ascii="Calibri" w:hAnsi="Calibri" w:cs="Calibri"/>
          <w:lang w:val="cs-CZ"/>
        </w:rPr>
      </w:pPr>
    </w:p>
    <w:p w:rsidR="00583AE7" w:rsidRPr="00583AE7" w:rsidRDefault="00583AE7" w:rsidP="00583AE7">
      <w:pPr>
        <w:spacing w:line="240" w:lineRule="auto"/>
        <w:jc w:val="left"/>
        <w:rPr>
          <w:rFonts w:ascii="Calibri" w:hAnsi="Calibri" w:cs="Calibri"/>
          <w:sz w:val="20"/>
          <w:lang w:val="cs-CZ"/>
        </w:rPr>
      </w:pPr>
      <w:r w:rsidRPr="00583AE7">
        <w:rPr>
          <w:rFonts w:ascii="Calibri" w:hAnsi="Calibri" w:cs="Calibri"/>
          <w:sz w:val="20"/>
          <w:lang w:val="cs-CZ"/>
        </w:rPr>
        <w:t>Přihláška ke zkoušce odborné způsobilosti uchazeče o vydání zbrojního průkazu (skupiny A až E)</w:t>
      </w:r>
      <w:r>
        <w:rPr>
          <w:rFonts w:ascii="Calibri" w:hAnsi="Calibri" w:cs="Calibri"/>
          <w:sz w:val="20"/>
          <w:lang w:val="cs-CZ"/>
        </w:rPr>
        <w:t xml:space="preserve"> [PDF]</w:t>
      </w:r>
    </w:p>
    <w:p w:rsidR="00583AE7" w:rsidRPr="00583AE7" w:rsidRDefault="00583AE7" w:rsidP="00583AE7">
      <w:pPr>
        <w:spacing w:line="240" w:lineRule="auto"/>
        <w:jc w:val="left"/>
        <w:rPr>
          <w:rFonts w:ascii="Calibri" w:hAnsi="Calibri" w:cs="Calibri"/>
          <w:sz w:val="20"/>
          <w:lang w:val="cs-CZ"/>
        </w:rPr>
      </w:pPr>
      <w:r w:rsidRPr="00583AE7">
        <w:rPr>
          <w:rFonts w:ascii="Calibri" w:hAnsi="Calibri" w:cs="Calibri"/>
          <w:sz w:val="20"/>
          <w:lang w:val="cs-CZ"/>
        </w:rPr>
        <w:t>Žádost o vydání zbrojního průkazu, resp. Prodloužení platnosti zbrojního průkazu (skupiny A až F)</w:t>
      </w:r>
      <w:r>
        <w:rPr>
          <w:rFonts w:ascii="Calibri" w:hAnsi="Calibri" w:cs="Calibri"/>
          <w:sz w:val="20"/>
          <w:lang w:val="cs-CZ"/>
        </w:rPr>
        <w:t xml:space="preserve"> [PDF]</w:t>
      </w:r>
    </w:p>
    <w:p w:rsidR="00583AE7" w:rsidRPr="00583AE7" w:rsidRDefault="00583AE7" w:rsidP="00583AE7">
      <w:pPr>
        <w:spacing w:line="240" w:lineRule="auto"/>
        <w:jc w:val="left"/>
        <w:rPr>
          <w:rFonts w:ascii="Calibri" w:hAnsi="Calibri" w:cs="Calibri"/>
          <w:sz w:val="20"/>
          <w:lang w:val="cs-CZ"/>
        </w:rPr>
      </w:pPr>
      <w:r w:rsidRPr="00583AE7">
        <w:rPr>
          <w:rFonts w:ascii="Calibri" w:hAnsi="Calibri" w:cs="Calibri"/>
          <w:sz w:val="20"/>
          <w:lang w:val="cs-CZ"/>
        </w:rPr>
        <w:t>Žádost o rozšíření skupin zbrojního průkazu (skupiny A až F)</w:t>
      </w:r>
      <w:r>
        <w:rPr>
          <w:rFonts w:ascii="Calibri" w:hAnsi="Calibri" w:cs="Calibri"/>
          <w:sz w:val="20"/>
          <w:lang w:val="cs-CZ"/>
        </w:rPr>
        <w:t xml:space="preserve"> [PDF]</w:t>
      </w:r>
    </w:p>
    <w:p w:rsidR="00583AE7" w:rsidRPr="00583AE7" w:rsidRDefault="00583AE7" w:rsidP="00583AE7">
      <w:pPr>
        <w:spacing w:line="240" w:lineRule="auto"/>
        <w:jc w:val="left"/>
        <w:rPr>
          <w:rFonts w:ascii="Calibri" w:hAnsi="Calibri" w:cs="Calibri"/>
          <w:sz w:val="20"/>
          <w:lang w:val="cs-CZ"/>
        </w:rPr>
      </w:pPr>
      <w:r w:rsidRPr="00583AE7">
        <w:rPr>
          <w:rFonts w:ascii="Calibri" w:hAnsi="Calibri" w:cs="Calibri"/>
          <w:sz w:val="20"/>
          <w:lang w:val="cs-CZ"/>
        </w:rPr>
        <w:t>Evropský zbrojní pas – žádost o vydání, prodloužení, o zapsání zbraně</w:t>
      </w:r>
      <w:r>
        <w:rPr>
          <w:rFonts w:ascii="Calibri" w:hAnsi="Calibri" w:cs="Calibri"/>
          <w:sz w:val="20"/>
          <w:lang w:val="cs-CZ"/>
        </w:rPr>
        <w:t xml:space="preserve"> [PDF]</w:t>
      </w:r>
    </w:p>
    <w:p w:rsidR="00583AE7" w:rsidRPr="00583AE7" w:rsidRDefault="00583AE7" w:rsidP="00583AE7">
      <w:pPr>
        <w:spacing w:line="240" w:lineRule="auto"/>
        <w:jc w:val="left"/>
        <w:rPr>
          <w:rFonts w:ascii="Calibri" w:hAnsi="Calibri" w:cs="Calibri"/>
          <w:sz w:val="20"/>
          <w:lang w:val="cs-CZ"/>
        </w:rPr>
      </w:pPr>
      <w:r w:rsidRPr="00583AE7">
        <w:rPr>
          <w:rFonts w:ascii="Calibri" w:hAnsi="Calibri" w:cs="Calibri"/>
          <w:sz w:val="20"/>
          <w:lang w:val="cs-CZ"/>
        </w:rPr>
        <w:t>Žádost o vydání výjimky</w:t>
      </w:r>
      <w:r>
        <w:rPr>
          <w:rFonts w:ascii="Calibri" w:hAnsi="Calibri" w:cs="Calibri"/>
          <w:sz w:val="20"/>
          <w:lang w:val="cs-CZ"/>
        </w:rPr>
        <w:t xml:space="preserve"> [PDF]</w:t>
      </w:r>
    </w:p>
    <w:p w:rsidR="00583AE7" w:rsidRPr="00583AE7" w:rsidRDefault="00583AE7" w:rsidP="00583AE7">
      <w:pPr>
        <w:spacing w:line="240" w:lineRule="auto"/>
        <w:jc w:val="left"/>
        <w:rPr>
          <w:rFonts w:ascii="Calibri" w:hAnsi="Calibri" w:cs="Calibri"/>
          <w:sz w:val="20"/>
          <w:lang w:val="cs-CZ"/>
        </w:rPr>
      </w:pPr>
      <w:r w:rsidRPr="00583AE7">
        <w:rPr>
          <w:rFonts w:ascii="Calibri" w:hAnsi="Calibri" w:cs="Calibri"/>
          <w:sz w:val="20"/>
          <w:lang w:val="cs-CZ"/>
        </w:rPr>
        <w:t>Žádost o povolení</w:t>
      </w:r>
      <w:r>
        <w:rPr>
          <w:rFonts w:ascii="Calibri" w:hAnsi="Calibri" w:cs="Calibri"/>
          <w:sz w:val="20"/>
          <w:lang w:val="cs-CZ"/>
        </w:rPr>
        <w:t xml:space="preserve"> [PDF]</w:t>
      </w:r>
    </w:p>
    <w:p w:rsidR="00583AE7" w:rsidRPr="00583AE7" w:rsidRDefault="00583AE7" w:rsidP="00583AE7">
      <w:pPr>
        <w:spacing w:line="240" w:lineRule="auto"/>
        <w:jc w:val="left"/>
        <w:rPr>
          <w:rFonts w:ascii="Calibri" w:hAnsi="Calibri" w:cs="Calibri"/>
          <w:sz w:val="20"/>
          <w:lang w:val="cs-CZ"/>
        </w:rPr>
      </w:pPr>
      <w:r w:rsidRPr="00583AE7">
        <w:rPr>
          <w:rFonts w:ascii="Calibri" w:hAnsi="Calibri" w:cs="Calibri"/>
          <w:sz w:val="20"/>
          <w:lang w:val="cs-CZ"/>
        </w:rPr>
        <w:t>Žádost o povolení znehodnocení, výroby řezu nebo zničení zbraně, hlavní části zbraně nebo zakázaného doplňku zbraně</w:t>
      </w:r>
      <w:r>
        <w:rPr>
          <w:rFonts w:ascii="Calibri" w:hAnsi="Calibri" w:cs="Calibri"/>
          <w:sz w:val="20"/>
          <w:lang w:val="cs-CZ"/>
        </w:rPr>
        <w:t xml:space="preserve"> [PDF]</w:t>
      </w:r>
    </w:p>
    <w:p w:rsidR="00583AE7" w:rsidRPr="00583AE7" w:rsidRDefault="00583AE7" w:rsidP="00583AE7">
      <w:pPr>
        <w:spacing w:line="240" w:lineRule="auto"/>
        <w:jc w:val="left"/>
        <w:rPr>
          <w:rFonts w:ascii="Calibri" w:hAnsi="Calibri" w:cs="Calibri"/>
          <w:sz w:val="20"/>
          <w:lang w:val="cs-CZ"/>
        </w:rPr>
      </w:pPr>
      <w:r w:rsidRPr="00583AE7">
        <w:rPr>
          <w:rFonts w:ascii="Calibri" w:hAnsi="Calibri" w:cs="Calibri"/>
          <w:sz w:val="20"/>
          <w:lang w:val="cs-CZ"/>
        </w:rPr>
        <w:t>Oznámení o nabytí vlastnictví nebo převodu vlastnictví zbraně</w:t>
      </w:r>
      <w:r>
        <w:rPr>
          <w:rFonts w:ascii="Calibri" w:hAnsi="Calibri" w:cs="Calibri"/>
          <w:sz w:val="20"/>
          <w:lang w:val="cs-CZ"/>
        </w:rPr>
        <w:t xml:space="preserve"> [PDF]</w:t>
      </w:r>
    </w:p>
    <w:p w:rsidR="00583AE7" w:rsidRDefault="00583AE7" w:rsidP="00583AE7">
      <w:pPr>
        <w:spacing w:line="240" w:lineRule="auto"/>
        <w:jc w:val="left"/>
        <w:rPr>
          <w:rFonts w:ascii="Calibri" w:hAnsi="Calibri" w:cs="Calibri"/>
          <w:sz w:val="20"/>
          <w:lang w:val="cs-CZ"/>
        </w:rPr>
      </w:pPr>
    </w:p>
    <w:p w:rsidR="00583AE7" w:rsidRPr="00583AE7" w:rsidRDefault="00583AE7" w:rsidP="00583AE7">
      <w:pPr>
        <w:spacing w:line="240" w:lineRule="auto"/>
        <w:jc w:val="left"/>
        <w:rPr>
          <w:rFonts w:ascii="Calibri" w:hAnsi="Calibri" w:cs="Calibri"/>
          <w:sz w:val="20"/>
          <w:lang w:val="cs-CZ"/>
        </w:rPr>
      </w:pPr>
    </w:p>
    <w:sectPr w:rsidR="00583AE7" w:rsidRPr="00583AE7" w:rsidSect="0013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628"/>
    <w:multiLevelType w:val="hybridMultilevel"/>
    <w:tmpl w:val="A2D65F0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146F56"/>
    <w:rsid w:val="0003002C"/>
    <w:rsid w:val="00133215"/>
    <w:rsid w:val="00146F56"/>
    <w:rsid w:val="0017340E"/>
    <w:rsid w:val="004B1E9A"/>
    <w:rsid w:val="004C2C43"/>
    <w:rsid w:val="00507A24"/>
    <w:rsid w:val="00583AE7"/>
    <w:rsid w:val="00621AAE"/>
    <w:rsid w:val="00707E47"/>
    <w:rsid w:val="007141BC"/>
    <w:rsid w:val="00774E13"/>
    <w:rsid w:val="00777D18"/>
    <w:rsid w:val="007C7134"/>
    <w:rsid w:val="00823DB8"/>
    <w:rsid w:val="00843CC3"/>
    <w:rsid w:val="00917423"/>
    <w:rsid w:val="00A71A81"/>
    <w:rsid w:val="00B656A7"/>
    <w:rsid w:val="00BB3701"/>
    <w:rsid w:val="00C60787"/>
    <w:rsid w:val="00CB57E8"/>
    <w:rsid w:val="00D04197"/>
    <w:rsid w:val="00D3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CC3"/>
    <w:pPr>
      <w:spacing w:line="360" w:lineRule="auto"/>
      <w:jc w:val="both"/>
    </w:pPr>
    <w:rPr>
      <w:rFonts w:ascii="Arial" w:hAnsi="Arial"/>
      <w:sz w:val="24"/>
      <w:lang w:val="en-GB" w:eastAsia="en-US"/>
    </w:rPr>
  </w:style>
  <w:style w:type="paragraph" w:styleId="Nadpis1">
    <w:name w:val="heading 1"/>
    <w:basedOn w:val="Normln"/>
    <w:next w:val="Normln"/>
    <w:link w:val="Nadpis1Char"/>
    <w:qFormat/>
    <w:rsid w:val="00843CC3"/>
    <w:pPr>
      <w:keepNext/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77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43C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7D18"/>
    <w:rPr>
      <w:rFonts w:ascii="Arial" w:eastAsiaTheme="majorEastAsia" w:hAnsi="Arial" w:cs="Arial"/>
      <w:b/>
      <w:bCs/>
      <w:kern w:val="32"/>
      <w:sz w:val="32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semiHidden/>
    <w:rsid w:val="0077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styleId="Zvraznn">
    <w:name w:val="Emphasis"/>
    <w:basedOn w:val="Standardnpsmoodstavce"/>
    <w:qFormat/>
    <w:rsid w:val="00A71A81"/>
    <w:rPr>
      <w:i/>
      <w:iCs/>
    </w:rPr>
  </w:style>
  <w:style w:type="character" w:customStyle="1" w:styleId="Nadpis3Char">
    <w:name w:val="Nadpis 3 Char"/>
    <w:basedOn w:val="Standardnpsmoodstavce"/>
    <w:link w:val="Nadpis3"/>
    <w:rsid w:val="00843CC3"/>
    <w:rPr>
      <w:rFonts w:ascii="Arial" w:hAnsi="Arial" w:cs="Arial"/>
      <w:b/>
      <w:bCs/>
      <w:sz w:val="26"/>
      <w:szCs w:val="26"/>
      <w:lang w:val="en-GB" w:eastAsia="en-US"/>
    </w:rPr>
  </w:style>
  <w:style w:type="paragraph" w:styleId="Titulek">
    <w:name w:val="caption"/>
    <w:basedOn w:val="Normln"/>
    <w:next w:val="Normln"/>
    <w:qFormat/>
    <w:rsid w:val="00843CC3"/>
    <w:rPr>
      <w:b/>
      <w:bCs/>
      <w:sz w:val="20"/>
    </w:rPr>
  </w:style>
  <w:style w:type="paragraph" w:styleId="Odstavecseseznamem">
    <w:name w:val="List Paragraph"/>
    <w:basedOn w:val="Normln"/>
    <w:uiPriority w:val="34"/>
    <w:qFormat/>
    <w:rsid w:val="00583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910B-2C3A-4206-88B8-8084E3D2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</dc:creator>
  <cp:lastModifiedBy>ECDL</cp:lastModifiedBy>
  <cp:revision>2</cp:revision>
  <dcterms:created xsi:type="dcterms:W3CDTF">2016-04-24T06:27:00Z</dcterms:created>
  <dcterms:modified xsi:type="dcterms:W3CDTF">2016-04-24T06:37:00Z</dcterms:modified>
</cp:coreProperties>
</file>